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98A" w:rsidRDefault="004139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</w:p>
    <w:tbl>
      <w:tblPr>
        <w:tblStyle w:val="ab"/>
        <w:tblW w:w="10455" w:type="dxa"/>
        <w:tblInd w:w="-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80"/>
        <w:gridCol w:w="8775"/>
      </w:tblGrid>
      <w:tr w:rsidR="0041398A">
        <w:tc>
          <w:tcPr>
            <w:tcW w:w="10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tabs>
                <w:tab w:val="left" w:pos="2810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bookmarkStart w:id="1" w:name="_heading=h.gjdgxs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План мероприятий апрель 2025</w:t>
            </w:r>
          </w:p>
          <w:p w:rsidR="0041398A" w:rsidRDefault="0041398A">
            <w:pPr>
              <w:tabs>
                <w:tab w:val="left" w:pos="2810"/>
              </w:tabs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41398A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 апреля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по особенностям импорта и экспорта бакалейной и иной пищевой продукции          </w:t>
            </w:r>
          </w:p>
          <w:p w:rsidR="0041398A" w:rsidRDefault="0041398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41398A" w:rsidRDefault="00455C6D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Дмитрий Субботин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Руководитель направления «Бакалейная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продукция»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Анастасия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Иванова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Менеджер проектов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5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/?ELEMENT_ID=456341</w:t>
              </w:r>
            </w:hyperlink>
          </w:p>
          <w:p w:rsidR="0041398A" w:rsidRDefault="0041398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41398A" w:rsidRPr="00455C6D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 апреля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Этапы работы в Национальном каталоге  </w:t>
            </w:r>
          </w:p>
          <w:p w:rsidR="0041398A" w:rsidRDefault="0041398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41398A" w:rsidRDefault="00455C6D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Стар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шинина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Аналитик команда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Национального каталога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 xml:space="preserve">Наталья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Крючкова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товарной группы «Моторные масла»</w:t>
            </w:r>
          </w:p>
          <w:p w:rsidR="0041398A" w:rsidRPr="00455C6D" w:rsidRDefault="00455C6D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честныйзнак</w:t>
            </w:r>
            <w:proofErr w:type="spellEnd"/>
            <w:r w:rsidRPr="00455C6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рф</w:t>
            </w:r>
            <w:proofErr w:type="spellEnd"/>
            <w:r w:rsidRPr="00455C6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/lectures/vebinary</w:t>
            </w:r>
            <w:proofErr w:type="gramStart"/>
            <w:r w:rsidRPr="00455C6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/?ELEMENT</w:t>
            </w:r>
            <w:proofErr w:type="gramEnd"/>
            <w:r w:rsidRPr="00455C6D"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  <w:lang w:val="en-US"/>
              </w:rPr>
              <w:t>_ID=457311</w:t>
            </w:r>
          </w:p>
        </w:tc>
      </w:tr>
      <w:tr w:rsidR="0041398A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 апреля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Первый шаг к системе маркировки: процесс регистрации. ТГ Строительные материалы           </w:t>
            </w:r>
          </w:p>
          <w:p w:rsidR="0041398A" w:rsidRDefault="0041398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            </w:t>
            </w:r>
          </w:p>
          <w:p w:rsidR="0041398A" w:rsidRDefault="00455C6D">
            <w:pPr>
              <w:spacing w:after="6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Светлана Крафт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Старший бизнес-аналитик</w:t>
            </w:r>
          </w:p>
          <w:p w:rsidR="0041398A" w:rsidRDefault="0041398A">
            <w:pPr>
              <w:spacing w:after="6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</w:p>
          <w:p w:rsidR="0041398A" w:rsidRDefault="00455C6D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6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/?ELEMENT_ID=457193</w:t>
              </w:r>
            </w:hyperlink>
          </w:p>
        </w:tc>
      </w:tr>
      <w:tr w:rsidR="0041398A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 апреля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Среда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Контрактное производство</w:t>
            </w:r>
          </w:p>
          <w:p w:rsidR="0041398A" w:rsidRDefault="0041398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41398A" w:rsidRDefault="00455C6D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Ирина Ларина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Руководитель направления товарной группы «Сладости и кондитерские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изделия»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Роман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Карпов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Бизнес-аналитик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безакци</w:t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зных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 товарных групп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7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/?ELEMENT_ID=456219</w:t>
              </w:r>
            </w:hyperlink>
          </w:p>
        </w:tc>
      </w:tr>
      <w:tr w:rsidR="0041398A">
        <w:trPr>
          <w:trHeight w:val="2267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 апреля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Партнерский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Сканпорт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     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41398A" w:rsidRDefault="00455C6D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Екатерина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Сидельникова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товарной группы 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Бакалея»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Владислав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Булгаков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Системный аналитик компании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Сканпорт</w:t>
            </w:r>
            <w:proofErr w:type="spellEnd"/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8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</w:t>
              </w:r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/?ELEMENT_ID=456337</w:t>
              </w:r>
            </w:hyperlink>
          </w:p>
        </w:tc>
      </w:tr>
      <w:tr w:rsidR="0041398A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3 апреля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Маркировка на таможенных и логистических складах   </w:t>
            </w:r>
          </w:p>
          <w:p w:rsidR="0041398A" w:rsidRDefault="0041398A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41398A" w:rsidRDefault="00455C6D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Евгений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Саяхов</w:t>
            </w:r>
            <w:proofErr w:type="spellEnd"/>
          </w:p>
          <w:p w:rsidR="0041398A" w:rsidRDefault="00455C6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Директор Департамента маркировки на таможенных складах</w:t>
            </w:r>
          </w:p>
          <w:p w:rsidR="0041398A" w:rsidRDefault="0041398A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</w:p>
          <w:p w:rsidR="0041398A" w:rsidRDefault="00455C6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9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/?ELEMENT_ID=456240</w:t>
              </w:r>
            </w:hyperlink>
          </w:p>
          <w:p w:rsidR="0041398A" w:rsidRDefault="0041398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41398A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 апреля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 марта 2025 г. - старт разрешительного режима ОФЛАЙН по 13 товарным группам</w:t>
            </w:r>
          </w:p>
          <w:p w:rsidR="0041398A" w:rsidRDefault="0041398A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41398A" w:rsidRDefault="00455C6D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Игорь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Визгин</w:t>
            </w:r>
            <w:proofErr w:type="spellEnd"/>
          </w:p>
          <w:p w:rsidR="0041398A" w:rsidRDefault="00455C6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</w:t>
            </w:r>
          </w:p>
          <w:p w:rsidR="0041398A" w:rsidRDefault="0041398A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0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</w:t>
              </w:r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/?ELEMENT_ID=456711</w:t>
              </w:r>
            </w:hyperlink>
          </w:p>
        </w:tc>
      </w:tr>
      <w:tr w:rsidR="0041398A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 апреля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13:00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Агрегация БАД. Автоматические решения</w:t>
            </w:r>
          </w:p>
          <w:p w:rsidR="0041398A" w:rsidRDefault="0041398A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41398A" w:rsidRDefault="00455C6D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Дмитрий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Голубов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Департамента производственных решений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Антон Федотов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Начальник отдела бизнес анализа ООО "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Медтех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”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1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/?ELEMENT_ID=456747</w:t>
              </w:r>
            </w:hyperlink>
          </w:p>
        </w:tc>
      </w:tr>
      <w:tr w:rsidR="0041398A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4 апреля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Пятница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Работа с маркировкой для импортеров. Игры и игрушки для детей</w:t>
            </w:r>
          </w:p>
          <w:p w:rsidR="0041398A" w:rsidRDefault="0041398A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41398A" w:rsidRDefault="00455C6D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Иван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Газин</w:t>
            </w:r>
            <w:proofErr w:type="spellEnd"/>
          </w:p>
          <w:p w:rsidR="0041398A" w:rsidRDefault="00455C6D">
            <w:pPr>
              <w:spacing w:line="313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товарной группы «Парфюмерно-косметическая продукция и бытовая химия»</w:t>
            </w:r>
          </w:p>
          <w:p w:rsidR="0041398A" w:rsidRDefault="0041398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2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/?ELEMENT_ID=456728</w:t>
              </w:r>
            </w:hyperlink>
          </w:p>
        </w:tc>
      </w:tr>
      <w:tr w:rsidR="0041398A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7 апреля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Понедельник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  <w:p w:rsidR="0041398A" w:rsidRDefault="0041398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Работа в ЭДО                        </w:t>
            </w:r>
          </w:p>
          <w:p w:rsidR="0041398A" w:rsidRDefault="0041398A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41398A" w:rsidRDefault="00455C6D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Вячеслав Василенко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Алена Игнатова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внедрения отдела техническо</w:t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го внедрения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https://xn--80ajghhoc2aj1c8b.xn--p1ai/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lectures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vebinary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155CC"/>
                <w:sz w:val="22"/>
                <w:szCs w:val="22"/>
                <w:u w:val="single"/>
              </w:rPr>
              <w:t>/?ELEMENT_ID=45727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7</w:t>
            </w:r>
          </w:p>
        </w:tc>
      </w:tr>
      <w:tr w:rsidR="0041398A">
        <w:trPr>
          <w:trHeight w:val="1234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8 апреля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Эксперимент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партионному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учету в отношении маркированной молочной продукции </w:t>
            </w:r>
          </w:p>
          <w:p w:rsidR="0041398A" w:rsidRDefault="0041398A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41398A" w:rsidRDefault="00455C6D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Артем Мельников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товарной группы 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Морепродукты»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Яков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Панферов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товарной группы «Молоко»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3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</w:t>
              </w:r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/?ELEMENT_ID=456644</w:t>
              </w:r>
            </w:hyperlink>
          </w:p>
        </w:tc>
      </w:tr>
      <w:tr w:rsidR="0041398A">
        <w:trPr>
          <w:trHeight w:val="1234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8 апреля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Партнерский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 Первый Бит</w:t>
            </w:r>
          </w:p>
          <w:p w:rsidR="0041398A" w:rsidRDefault="0041398A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41398A" w:rsidRDefault="00455C6D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Николай Панкратов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направления по развитию партнеров, Компания Первый БИТ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Алена Лифанова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проекта товарной группы «Игрушки»</w:t>
            </w:r>
          </w:p>
          <w:p w:rsidR="0041398A" w:rsidRDefault="00455C6D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4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/?ELEMENT_ID=456732</w:t>
              </w:r>
            </w:hyperlink>
          </w:p>
        </w:tc>
      </w:tr>
      <w:tr w:rsidR="0041398A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8 апреля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Линия поддержки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бизнеса  "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Товарной группы Моторные масла". Маркир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овка товаров на таможенном складе</w:t>
            </w:r>
          </w:p>
          <w:p w:rsidR="0041398A" w:rsidRDefault="00455C6D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Евгений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Саяхов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Директор Департамента маркировки на таможенных складах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 xml:space="preserve">Наталья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Крючкова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товарной группы «Моторные масла»</w:t>
            </w:r>
          </w:p>
          <w:p w:rsidR="0041398A" w:rsidRDefault="00455C6D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5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Маркировка товаров на таможенном складе</w:t>
              </w:r>
            </w:hyperlink>
          </w:p>
        </w:tc>
      </w:tr>
      <w:tr w:rsidR="0041398A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9 апреля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Среда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Работа с Национальным Каталогом: заполнение карточек, синхронизация с ГС1 РУС</w:t>
            </w:r>
          </w:p>
          <w:p w:rsidR="0041398A" w:rsidRDefault="0041398A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41398A" w:rsidRDefault="00455C6D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Ирина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Ларина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направления товарной группы «Сладости и кондитерские изделия»</w:t>
            </w:r>
          </w:p>
          <w:p w:rsidR="0041398A" w:rsidRDefault="00455C6D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 xml:space="preserve">Светлана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Старшинина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Аналитик. Команда Национального каталога</w:t>
            </w:r>
          </w:p>
          <w:p w:rsidR="0041398A" w:rsidRDefault="00455C6D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6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</w:t>
              </w:r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/?ELEMENT_ID=456223</w:t>
              </w:r>
            </w:hyperlink>
          </w:p>
        </w:tc>
      </w:tr>
      <w:tr w:rsidR="0041398A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9 апреля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Среда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ТГ Морепродукты: Маркировка икры. Ответы на вопросы       </w:t>
            </w:r>
          </w:p>
          <w:p w:rsidR="0041398A" w:rsidRDefault="00455C6D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Антонина Калугина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товарной группы «Морепродукты»</w:t>
            </w:r>
          </w:p>
          <w:p w:rsidR="0041398A" w:rsidRDefault="00455C6D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7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/?ELEMENT_ID=456639</w:t>
              </w:r>
            </w:hyperlink>
          </w:p>
        </w:tc>
      </w:tr>
      <w:tr w:rsidR="0041398A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10 апреля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Эксперимент по маркировке автозапчастей. Основные шаги</w:t>
            </w:r>
          </w:p>
          <w:p w:rsidR="0041398A" w:rsidRDefault="00455C6D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Яна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Яровая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товарной группы «Автозапчасти»</w:t>
            </w:r>
          </w:p>
          <w:p w:rsidR="0041398A" w:rsidRDefault="00455C6D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18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/?ELEMENT_ID=456653</w:t>
              </w:r>
            </w:hyperlink>
          </w:p>
        </w:tc>
      </w:tr>
      <w:tr w:rsidR="0041398A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10 апреля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 марта 2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025 г. - старт разрешительного режима ОФЛАЙН по 13 товарным группам</w:t>
            </w:r>
          </w:p>
          <w:p w:rsidR="0041398A" w:rsidRDefault="0041398A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41398A" w:rsidRDefault="00455C6D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Игорь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Визгин</w:t>
            </w:r>
            <w:proofErr w:type="spellEnd"/>
          </w:p>
          <w:p w:rsidR="0041398A" w:rsidRDefault="00455C6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</w:t>
            </w:r>
          </w:p>
          <w:p w:rsidR="0041398A" w:rsidRDefault="0041398A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</w:p>
          <w:p w:rsidR="0041398A" w:rsidRDefault="00455C6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19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/?ELEMENT_ID=456715</w:t>
              </w:r>
            </w:hyperlink>
          </w:p>
        </w:tc>
      </w:tr>
      <w:tr w:rsidR="0041398A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10 апреля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Обязательная маркировка ветеринарных препаратов в национальной системе маркировки "Честный знак"</w:t>
            </w:r>
          </w:p>
          <w:p w:rsidR="0041398A" w:rsidRDefault="00455C6D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Вильнур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Шагиахметов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проекта товарной группы «Ветеринарные препараты»</w:t>
            </w:r>
          </w:p>
          <w:p w:rsidR="0041398A" w:rsidRDefault="00455C6D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20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/?ELEMENT_ID=454612</w:t>
              </w:r>
            </w:hyperlink>
          </w:p>
        </w:tc>
      </w:tr>
      <w:tr w:rsidR="0041398A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11 апреля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Пятница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Особенности использования инструментов ЭДО, Виртуальный склад, ОСУ   </w:t>
            </w:r>
          </w:p>
          <w:p w:rsidR="0041398A" w:rsidRDefault="0041398A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41398A" w:rsidRDefault="00455C6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  </w:t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 </w:t>
            </w:r>
          </w:p>
          <w:p w:rsidR="0041398A" w:rsidRDefault="00455C6D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Наталия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Челышева</w:t>
            </w:r>
            <w:proofErr w:type="spellEnd"/>
            <w:r>
              <w:rPr>
                <w:rFonts w:ascii="Arial" w:eastAsia="Arial" w:hAnsi="Arial" w:cs="Arial"/>
                <w:b/>
                <w:color w:val="363634"/>
                <w:sz w:val="30"/>
                <w:szCs w:val="3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Руководитель проектов товарной группы «Корма для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животных»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Алена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Игнатова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внедрения отдела технического внедрения</w:t>
            </w:r>
          </w:p>
          <w:p w:rsidR="0041398A" w:rsidRDefault="00455C6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21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 xml:space="preserve">/?ELEMENT_ID=456673    </w:t>
              </w:r>
            </w:hyperlink>
          </w:p>
        </w:tc>
      </w:tr>
      <w:tr w:rsidR="0041398A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15 апреля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Работа 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маркетплейсами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 Игры и игрушки для детей</w:t>
            </w:r>
          </w:p>
          <w:p w:rsidR="0041398A" w:rsidRDefault="00455C6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 </w:t>
            </w:r>
          </w:p>
          <w:p w:rsidR="0041398A" w:rsidRDefault="00455C6D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Алена Лифанова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проекта товарной группы «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Игрушки»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Ярослав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Ершов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Эксперт по электронному документообороту</w:t>
            </w:r>
          </w:p>
          <w:p w:rsidR="0041398A" w:rsidRDefault="00455C6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22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</w:t>
              </w:r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/?ELEMENT_ID=456736</w:t>
              </w:r>
            </w:hyperlink>
          </w:p>
        </w:tc>
      </w:tr>
      <w:tr w:rsidR="0041398A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15 апреля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Сладости: коробочные решения для бизнеса</w:t>
            </w:r>
          </w:p>
          <w:p w:rsidR="0041398A" w:rsidRDefault="00455C6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 </w:t>
            </w:r>
          </w:p>
          <w:p w:rsidR="0041398A" w:rsidRDefault="00455C6D">
            <w:pPr>
              <w:spacing w:after="300" w:line="288" w:lineRule="auto"/>
              <w:rPr>
                <w:rFonts w:ascii="Arial" w:eastAsia="Arial" w:hAnsi="Arial" w:cs="Arial"/>
                <w:b/>
                <w:color w:val="898987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Ирина Ларина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Руководитель направления товарной группы «Сладости и кондитерские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изделия»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Иван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Дворников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департамента производст</w:t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венных решений</w:t>
            </w:r>
          </w:p>
          <w:p w:rsidR="0041398A" w:rsidRDefault="00455C6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23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/?ELEMENT_ID=456215</w:t>
              </w:r>
            </w:hyperlink>
          </w:p>
        </w:tc>
      </w:tr>
      <w:tr w:rsidR="0041398A" w:rsidRPr="00455C6D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17 апреля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Маркировка остатков товаров легкой промышленности  </w:t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    </w:t>
            </w:r>
          </w:p>
          <w:p w:rsidR="0041398A" w:rsidRDefault="0041398A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41398A" w:rsidRDefault="00455C6D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Валерий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Гостюшев</w:t>
            </w:r>
            <w:proofErr w:type="spellEnd"/>
          </w:p>
          <w:p w:rsidR="0041398A" w:rsidRDefault="00455C6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Менеджер проектов товарной группы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Легпром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 и Обувь»</w:t>
            </w:r>
          </w:p>
          <w:p w:rsidR="0041398A" w:rsidRDefault="0041398A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</w:p>
          <w:p w:rsidR="0041398A" w:rsidRPr="00455C6D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hyperlink r:id="rId24"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честныйзнак</w:t>
              </w:r>
              <w:proofErr w:type="spellEnd"/>
              <w:r w:rsidRPr="00455C6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.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рф</w:t>
              </w:r>
              <w:proofErr w:type="spellEnd"/>
              <w:r w:rsidRPr="00455C6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/lectures/ve</w:t>
              </w:r>
              <w:r w:rsidRPr="00455C6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binary</w:t>
              </w:r>
              <w:proofErr w:type="gramStart"/>
              <w:r w:rsidRPr="00455C6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/?ELEMENT</w:t>
              </w:r>
              <w:proofErr w:type="gramEnd"/>
              <w:r w:rsidRPr="00455C6D"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  <w:lang w:val="en-US"/>
                </w:rPr>
                <w:t>_ID=456872</w:t>
              </w:r>
            </w:hyperlink>
          </w:p>
        </w:tc>
      </w:tr>
      <w:tr w:rsidR="0041398A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17 апреля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 марта 2025 г. - старт разрешительного режима ОФЛАЙН по 13 товарным группам</w:t>
            </w:r>
          </w:p>
          <w:p w:rsidR="0041398A" w:rsidRDefault="0041398A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41398A" w:rsidRDefault="00455C6D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Игорь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Визгин</w:t>
            </w:r>
            <w:proofErr w:type="spellEnd"/>
          </w:p>
          <w:p w:rsidR="0041398A" w:rsidRDefault="00455C6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</w:t>
            </w:r>
          </w:p>
          <w:p w:rsidR="0041398A" w:rsidRDefault="0041398A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</w:p>
          <w:p w:rsidR="0041398A" w:rsidRDefault="00455C6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25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/?ELEMENT_ID=456720</w:t>
              </w:r>
            </w:hyperlink>
          </w:p>
        </w:tc>
      </w:tr>
      <w:tr w:rsidR="0041398A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18 апреля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Пятница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Вебинар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по особенностям импорта, демонстрация работы в ЛК</w:t>
            </w:r>
          </w:p>
          <w:p w:rsidR="0041398A" w:rsidRDefault="0041398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41398A" w:rsidRDefault="00455C6D">
            <w:pPr>
              <w:spacing w:line="313" w:lineRule="auto"/>
              <w:rPr>
                <w:rFonts w:ascii="Arial" w:eastAsia="Arial" w:hAnsi="Arial" w:cs="Arial"/>
                <w:b/>
                <w:color w:val="363634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Спикеры:  </w:t>
            </w:r>
          </w:p>
          <w:p w:rsidR="0041398A" w:rsidRDefault="00455C6D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Екатерина Васильцова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Старший бизнес-аналитик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Анастасия Иванова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Менеджер проектов</w:t>
            </w:r>
          </w:p>
          <w:p w:rsidR="0041398A" w:rsidRDefault="00455C6D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26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/?ELEMENT_ID=456669</w:t>
              </w:r>
            </w:hyperlink>
          </w:p>
        </w:tc>
      </w:tr>
      <w:tr w:rsidR="0041398A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22 апреля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10:00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Технические решения для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маркировки  автозапчастей</w:t>
            </w:r>
            <w:proofErr w:type="gramEnd"/>
          </w:p>
          <w:p w:rsidR="0041398A" w:rsidRDefault="0041398A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41398A" w:rsidRDefault="00455C6D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Яна Яровая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 товарной группы «Автозапчасти»</w:t>
            </w:r>
          </w:p>
          <w:p w:rsidR="0041398A" w:rsidRDefault="00455C6D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27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/?ELEMENT_ID=456657</w:t>
              </w:r>
            </w:hyperlink>
          </w:p>
        </w:tc>
      </w:tr>
      <w:tr w:rsidR="0041398A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22 апреля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10:00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 xml:space="preserve">Детские игрушки: Товаропроводящая цепь. ЭДО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Лайт</w:t>
            </w:r>
            <w:proofErr w:type="spellEnd"/>
          </w:p>
          <w:p w:rsidR="0041398A" w:rsidRDefault="0041398A">
            <w:pPr>
              <w:spacing w:line="313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Спикеры:</w:t>
            </w:r>
          </w:p>
          <w:p w:rsidR="0041398A" w:rsidRDefault="00455C6D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Даниил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Чихляев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Владелец продукта ЭДО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Лайт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Алексей Родин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направления товарной группы «Игрушки»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28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/?ELEMENT_ID=45</w:t>
              </w:r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6740</w:t>
              </w:r>
            </w:hyperlink>
          </w:p>
        </w:tc>
      </w:tr>
      <w:tr w:rsidR="0041398A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lastRenderedPageBreak/>
              <w:t>24 апреля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Четверг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 марта 2025 г. - старт разрешительного режима ОФЛАЙН по 13 товарным группам</w:t>
            </w:r>
          </w:p>
          <w:p w:rsidR="0041398A" w:rsidRDefault="0041398A">
            <w:pPr>
              <w:spacing w:line="315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41398A" w:rsidRDefault="00455C6D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Игорь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Визгин</w:t>
            </w:r>
            <w:proofErr w:type="spellEnd"/>
          </w:p>
          <w:p w:rsidR="0041398A" w:rsidRDefault="00455C6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Руководитель проектов</w:t>
            </w:r>
          </w:p>
          <w:p w:rsidR="0041398A" w:rsidRDefault="0041398A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</w:p>
          <w:p w:rsidR="0041398A" w:rsidRDefault="00455C6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hyperlink r:id="rId29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/?ELEMENT_ID=456724</w:t>
              </w:r>
            </w:hyperlink>
          </w:p>
        </w:tc>
      </w:tr>
      <w:tr w:rsidR="0041398A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29 апреля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Вторник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11:00</w:t>
            </w:r>
          </w:p>
        </w:tc>
        <w:tc>
          <w:tcPr>
            <w:tcW w:w="8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8A" w:rsidRDefault="00455C6D">
            <w:pPr>
              <w:spacing w:after="30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Маркировка товаров легкой промышленности, заведение карточек товаров в Национальном каталоге  </w:t>
            </w: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Спикеры:</w:t>
            </w:r>
          </w:p>
          <w:p w:rsidR="0041398A" w:rsidRDefault="00455C6D">
            <w:pPr>
              <w:spacing w:after="60" w:line="288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Валерий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Гостюшев</w:t>
            </w:r>
            <w:proofErr w:type="spellEnd"/>
          </w:p>
          <w:p w:rsidR="0041398A" w:rsidRDefault="00455C6D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Менеджер проектов товарной группы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>Легпром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  <w:t xml:space="preserve"> и Обувь»</w:t>
            </w:r>
          </w:p>
          <w:p w:rsidR="0041398A" w:rsidRDefault="0041398A">
            <w:pPr>
              <w:spacing w:line="313" w:lineRule="auto"/>
              <w:rPr>
                <w:rFonts w:ascii="Times New Roman" w:eastAsia="Times New Roman" w:hAnsi="Times New Roman" w:cs="Times New Roman"/>
                <w:b/>
                <w:color w:val="898987"/>
                <w:sz w:val="22"/>
                <w:szCs w:val="22"/>
              </w:rPr>
            </w:pPr>
          </w:p>
          <w:p w:rsidR="0041398A" w:rsidRDefault="00455C6D">
            <w:pP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hyperlink r:id="rId30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https://xn--80ajghhoc2aj1c8b.xn--p1ai/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lectures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</w:t>
              </w:r>
              <w:proofErr w:type="spellStart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vebinary</w:t>
              </w:r>
              <w:proofErr w:type="spellEnd"/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2"/>
                  <w:szCs w:val="22"/>
                  <w:u w:val="single"/>
                </w:rPr>
                <w:t>/?ELEMENT_ID=456876</w:t>
              </w:r>
            </w:hyperlink>
          </w:p>
        </w:tc>
      </w:tr>
    </w:tbl>
    <w:p w:rsidR="0041398A" w:rsidRDefault="0041398A">
      <w:pPr>
        <w:rPr>
          <w:rFonts w:ascii="Times New Roman" w:eastAsia="Times New Roman" w:hAnsi="Times New Roman" w:cs="Times New Roman"/>
        </w:rPr>
      </w:pPr>
    </w:p>
    <w:sectPr w:rsidR="0041398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98A"/>
    <w:rsid w:val="0041398A"/>
    <w:rsid w:val="0045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9B60F9-FCF0-4CB0-803B-BDE0D5CCF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570"/>
  </w:style>
  <w:style w:type="paragraph" w:styleId="1">
    <w:name w:val="heading 1"/>
    <w:basedOn w:val="a"/>
    <w:link w:val="10"/>
    <w:uiPriority w:val="9"/>
    <w:qFormat/>
    <w:rsid w:val="00491F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A4314A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4314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B542C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491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unhideWhenUsed/>
    <w:rsid w:val="005A77A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A77A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91CCA"/>
    <w:rPr>
      <w:color w:val="954F72" w:themeColor="followedHyperlink"/>
      <w:u w:val="single"/>
    </w:rPr>
  </w:style>
  <w:style w:type="paragraph" w:customStyle="1" w:styleId="pf0">
    <w:name w:val="pf0"/>
    <w:basedOn w:val="a"/>
    <w:rsid w:val="00EF39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a0"/>
    <w:rsid w:val="00EF3928"/>
    <w:rPr>
      <w:rFonts w:ascii="Segoe UI" w:hAnsi="Segoe UI" w:cs="Segoe UI" w:hint="default"/>
      <w:color w:val="262626"/>
      <w:sz w:val="36"/>
      <w:szCs w:val="36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0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456337" TargetMode="External"/><Relationship Id="rId13" Type="http://schemas.openxmlformats.org/officeDocument/2006/relationships/hyperlink" Target="https://xn--80ajghhoc2aj1c8b.xn--p1ai/lectures/vebinary/?ELEMENT_ID=456644" TargetMode="External"/><Relationship Id="rId18" Type="http://schemas.openxmlformats.org/officeDocument/2006/relationships/hyperlink" Target="https://xn--80ajghhoc2aj1c8b.xn--p1ai/lectures/vebinary/?ELEMENT_ID=456653" TargetMode="External"/><Relationship Id="rId26" Type="http://schemas.openxmlformats.org/officeDocument/2006/relationships/hyperlink" Target="https://xn--80ajghhoc2aj1c8b.xn--p1ai/lectures/vebinary/?ELEMENT_ID=45666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xn--80ajghhoc2aj1c8b.xn--p1ai/lectures/vebinary/?ELEMENT_ID=456673" TargetMode="External"/><Relationship Id="rId7" Type="http://schemas.openxmlformats.org/officeDocument/2006/relationships/hyperlink" Target="https://xn--80ajghhoc2aj1c8b.xn--p1ai/lectures/vebinary/?ELEMENT_ID=456219" TargetMode="External"/><Relationship Id="rId12" Type="http://schemas.openxmlformats.org/officeDocument/2006/relationships/hyperlink" Target="https://xn--80ajghhoc2aj1c8b.xn--p1ai/lectures/vebinary/?ELEMENT_ID=456728" TargetMode="External"/><Relationship Id="rId17" Type="http://schemas.openxmlformats.org/officeDocument/2006/relationships/hyperlink" Target="https://xn--80ajghhoc2aj1c8b.xn--p1ai/lectures/vebinary/?ELEMENT_ID=456639" TargetMode="External"/><Relationship Id="rId25" Type="http://schemas.openxmlformats.org/officeDocument/2006/relationships/hyperlink" Target="https://xn--80ajghhoc2aj1c8b.xn--p1ai/lectures/vebinary/?ELEMENT_ID=456720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456223" TargetMode="External"/><Relationship Id="rId20" Type="http://schemas.openxmlformats.org/officeDocument/2006/relationships/hyperlink" Target="https://xn--80ajghhoc2aj1c8b.xn--p1ai/lectures/vebinary/?ELEMENT_ID=454612" TargetMode="External"/><Relationship Id="rId29" Type="http://schemas.openxmlformats.org/officeDocument/2006/relationships/hyperlink" Target="https://xn--80ajghhoc2aj1c8b.xn--p1ai/lectures/vebinary/?ELEMENT_ID=45672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xn--80ajghhoc2aj1c8b.xn--p1ai/lectures/vebinary/?ELEMENT_ID=457193" TargetMode="External"/><Relationship Id="rId11" Type="http://schemas.openxmlformats.org/officeDocument/2006/relationships/hyperlink" Target="https://xn--80ajghhoc2aj1c8b.xn--p1ai/lectures/vebinary/?ELEMENT_ID=456747" TargetMode="External"/><Relationship Id="rId24" Type="http://schemas.openxmlformats.org/officeDocument/2006/relationships/hyperlink" Target="https://xn--80ajghhoc2aj1c8b.xn--p1ai/lectures/vebinary/?ELEMENT_ID=456872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xn--80ajghhoc2aj1c8b.xn--p1ai/lectures/vebinary/?ELEMENT_ID=456341" TargetMode="External"/><Relationship Id="rId15" Type="http://schemas.openxmlformats.org/officeDocument/2006/relationships/hyperlink" Target="https://xn--80ajghhoc2aj1c8b.xn--p1ai/lectures/vebinary/?ELEMENT_ID=457153" TargetMode="External"/><Relationship Id="rId23" Type="http://schemas.openxmlformats.org/officeDocument/2006/relationships/hyperlink" Target="https://xn--80ajghhoc2aj1c8b.xn--p1ai/lectures/vebinary/?ELEMENT_ID=456215" TargetMode="External"/><Relationship Id="rId28" Type="http://schemas.openxmlformats.org/officeDocument/2006/relationships/hyperlink" Target="https://xn--80ajghhoc2aj1c8b.xn--p1ai/lectures/vebinary/?ELEMENT_ID=456740" TargetMode="External"/><Relationship Id="rId10" Type="http://schemas.openxmlformats.org/officeDocument/2006/relationships/hyperlink" Target="https://xn--80ajghhoc2aj1c8b.xn--p1ai/lectures/vebinary/?ELEMENT_ID=456711" TargetMode="External"/><Relationship Id="rId19" Type="http://schemas.openxmlformats.org/officeDocument/2006/relationships/hyperlink" Target="https://xn--80ajghhoc2aj1c8b.xn--p1ai/lectures/vebinary/?ELEMENT_ID=456715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456240" TargetMode="External"/><Relationship Id="rId14" Type="http://schemas.openxmlformats.org/officeDocument/2006/relationships/hyperlink" Target="https://xn--80ajghhoc2aj1c8b.xn--p1ai/lectures/vebinary/?ELEMENT_ID=456732" TargetMode="External"/><Relationship Id="rId22" Type="http://schemas.openxmlformats.org/officeDocument/2006/relationships/hyperlink" Target="https://xn--80ajghhoc2aj1c8b.xn--p1ai/lectures/vebinary/?ELEMENT_ID=456736" TargetMode="External"/><Relationship Id="rId27" Type="http://schemas.openxmlformats.org/officeDocument/2006/relationships/hyperlink" Target="https://xn--80ajghhoc2aj1c8b.xn--p1ai/lectures/vebinary/?ELEMENT_ID=456657" TargetMode="External"/><Relationship Id="rId30" Type="http://schemas.openxmlformats.org/officeDocument/2006/relationships/hyperlink" Target="https://xn--80ajghhoc2aj1c8b.xn--p1ai/lectures/vebinary/?ELEMENT_ID=4568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CZaDiQnLTruOmwuPVE8ebDkkMw==">CgMxLjAyCGguZ2pkZ3hzOAByITFUU0dMMTRnTkh2eVREdVppMW1HcUJFTDZLT2tzNzJCSw==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1484</Words>
  <Characters>8462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Курдюкова Оксана</dc:creator>
  <cp:lastModifiedBy>Харченко Евгения Сергеевна</cp:lastModifiedBy>
  <cp:revision>2</cp:revision>
  <dcterms:created xsi:type="dcterms:W3CDTF">2025-04-07T06:48:00Z</dcterms:created>
  <dcterms:modified xsi:type="dcterms:W3CDTF">2025-04-07T06:48:00Z</dcterms:modified>
</cp:coreProperties>
</file>